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405D1B" w:rsidRPr="00405D1B" w:rsidTr="00D36CBD">
        <w:tc>
          <w:tcPr>
            <w:tcW w:w="3114" w:type="dxa"/>
          </w:tcPr>
          <w:p w:rsidR="00405D1B" w:rsidRPr="00405D1B" w:rsidRDefault="00405D1B" w:rsidP="00405D1B">
            <w:pP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405D1B">
              <w:rPr>
                <w:rFonts w:ascii="Times New Roman" w:hAnsi="Times New Roman" w:cs="Times New Roman"/>
                <w:kern w:val="2"/>
                <w14:ligatures w14:val="standardContextual"/>
              </w:rPr>
              <w:t>Az előterjesztés tárgya:</w:t>
            </w:r>
          </w:p>
        </w:tc>
        <w:tc>
          <w:tcPr>
            <w:tcW w:w="5953" w:type="dxa"/>
          </w:tcPr>
          <w:p w:rsidR="00405D1B" w:rsidRPr="00405D1B" w:rsidRDefault="00405D1B" w:rsidP="00405D1B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405D1B">
              <w:rPr>
                <w:rFonts w:ascii="Times New Roman" w:eastAsia="Calibri" w:hAnsi="Times New Roman" w:cs="Times New Roman"/>
                <w:b/>
              </w:rPr>
              <w:t>2./Tájékoztatás vagyonnyilatkozattételi kötelezettség teljesítéséről</w:t>
            </w:r>
          </w:p>
        </w:tc>
      </w:tr>
      <w:tr w:rsidR="00405D1B" w:rsidRPr="00405D1B" w:rsidTr="00D36CBD">
        <w:tc>
          <w:tcPr>
            <w:tcW w:w="3114" w:type="dxa"/>
          </w:tcPr>
          <w:p w:rsidR="00405D1B" w:rsidRPr="00405D1B" w:rsidRDefault="00405D1B" w:rsidP="00405D1B">
            <w:pP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405D1B">
              <w:rPr>
                <w:rFonts w:ascii="Times New Roman" w:hAnsi="Times New Roman" w:cs="Times New Roman"/>
                <w:kern w:val="2"/>
                <w14:ligatures w14:val="standardContextual"/>
              </w:rPr>
              <w:t>A napirend előterjesztője:</w:t>
            </w:r>
          </w:p>
        </w:tc>
        <w:tc>
          <w:tcPr>
            <w:tcW w:w="5953" w:type="dxa"/>
          </w:tcPr>
          <w:p w:rsidR="00405D1B" w:rsidRPr="00405D1B" w:rsidRDefault="00405D1B" w:rsidP="00405D1B">
            <w:pPr>
              <w:tabs>
                <w:tab w:val="left" w:pos="2552"/>
              </w:tabs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05D1B">
              <w:rPr>
                <w:rFonts w:ascii="Times New Roman" w:hAnsi="Times New Roman" w:cs="Times New Roman"/>
                <w:shd w:val="clear" w:color="auto" w:fill="FFFFFF"/>
              </w:rPr>
              <w:t xml:space="preserve">Polai Péter </w:t>
            </w:r>
            <w:r w:rsidRPr="00405D1B">
              <w:rPr>
                <w:rFonts w:ascii="Times New Roman" w:hAnsi="Times New Roman" w:cs="Times New Roman"/>
                <w:shd w:val="clear" w:color="auto" w:fill="FFFFFF"/>
              </w:rPr>
              <w:t>képviselő, a Bizottság elnöke</w:t>
            </w:r>
          </w:p>
        </w:tc>
      </w:tr>
      <w:tr w:rsidR="00405D1B" w:rsidRPr="00405D1B" w:rsidTr="00D36CBD">
        <w:tc>
          <w:tcPr>
            <w:tcW w:w="3114" w:type="dxa"/>
          </w:tcPr>
          <w:p w:rsidR="00405D1B" w:rsidRPr="00405D1B" w:rsidRDefault="00405D1B" w:rsidP="00405D1B">
            <w:pP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405D1B">
              <w:rPr>
                <w:rFonts w:ascii="Times New Roman" w:hAnsi="Times New Roman" w:cs="Times New Roman"/>
                <w:kern w:val="2"/>
                <w14:ligatures w14:val="standardContextual"/>
              </w:rPr>
              <w:t>Az előterjesztést készítette:</w:t>
            </w:r>
          </w:p>
        </w:tc>
        <w:tc>
          <w:tcPr>
            <w:tcW w:w="5953" w:type="dxa"/>
          </w:tcPr>
          <w:p w:rsidR="00405D1B" w:rsidRPr="00405D1B" w:rsidRDefault="00405D1B" w:rsidP="00405D1B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bookmarkStart w:id="0" w:name="_Hlk8287454"/>
            <w:r w:rsidRPr="00405D1B">
              <w:rPr>
                <w:rFonts w:ascii="Times New Roman" w:hAnsi="Times New Roman" w:cs="Times New Roman"/>
                <w:kern w:val="2"/>
                <w14:ligatures w14:val="standardContextual"/>
              </w:rPr>
              <w:t>dr. Faragó-Szabó Melitta jegyző</w:t>
            </w:r>
            <w:bookmarkEnd w:id="0"/>
          </w:p>
        </w:tc>
      </w:tr>
      <w:tr w:rsidR="00405D1B" w:rsidRPr="00405D1B" w:rsidTr="00D36CBD">
        <w:tc>
          <w:tcPr>
            <w:tcW w:w="3114" w:type="dxa"/>
          </w:tcPr>
          <w:p w:rsidR="00405D1B" w:rsidRPr="00405D1B" w:rsidRDefault="00405D1B" w:rsidP="00405D1B">
            <w:pP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405D1B">
              <w:rPr>
                <w:rFonts w:ascii="Times New Roman" w:hAnsi="Times New Roman" w:cs="Times New Roman"/>
                <w:kern w:val="2"/>
                <w14:ligatures w14:val="standardContextual"/>
              </w:rPr>
              <w:t>Döntéshozatal módja:</w:t>
            </w:r>
          </w:p>
        </w:tc>
        <w:tc>
          <w:tcPr>
            <w:tcW w:w="5953" w:type="dxa"/>
          </w:tcPr>
          <w:p w:rsidR="00405D1B" w:rsidRPr="00405D1B" w:rsidRDefault="00405D1B" w:rsidP="00405D1B">
            <w:pP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405D1B"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  <w:t>egyszerű többséggel</w:t>
            </w:r>
            <w:r w:rsidRPr="00405D1B">
              <w:rPr>
                <w:rFonts w:ascii="Times New Roman" w:hAnsi="Times New Roman" w:cs="Times New Roman"/>
                <w:kern w:val="2"/>
                <w14:ligatures w14:val="standardContextual"/>
              </w:rPr>
              <w:t>, nyílt szavazással</w:t>
            </w:r>
          </w:p>
        </w:tc>
      </w:tr>
      <w:tr w:rsidR="00405D1B" w:rsidRPr="00405D1B" w:rsidTr="00D36CBD">
        <w:tc>
          <w:tcPr>
            <w:tcW w:w="3114" w:type="dxa"/>
          </w:tcPr>
          <w:p w:rsidR="00405D1B" w:rsidRPr="00405D1B" w:rsidRDefault="00405D1B" w:rsidP="00405D1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05D1B">
              <w:rPr>
                <w:rFonts w:ascii="Times New Roman" w:hAnsi="Times New Roman" w:cs="Times New Roman"/>
                <w:kern w:val="2"/>
                <w14:ligatures w14:val="standardContextual"/>
              </w:rPr>
              <w:t>Melléklet:</w:t>
            </w:r>
          </w:p>
        </w:tc>
        <w:tc>
          <w:tcPr>
            <w:tcW w:w="5953" w:type="dxa"/>
          </w:tcPr>
          <w:p w:rsidR="00405D1B" w:rsidRPr="00405D1B" w:rsidRDefault="00405D1B" w:rsidP="00405D1B">
            <w:pPr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</w:pPr>
            <w:r w:rsidRPr="00405D1B"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  <w:t>---</w:t>
            </w:r>
          </w:p>
        </w:tc>
      </w:tr>
    </w:tbl>
    <w:p w:rsidR="00405D1B" w:rsidRPr="00405D1B" w:rsidRDefault="00405D1B" w:rsidP="00405D1B">
      <w:pPr>
        <w:spacing w:after="0" w:line="240" w:lineRule="auto"/>
        <w:rPr>
          <w:rFonts w:ascii="Times New Roman" w:hAnsi="Times New Roman" w:cs="Times New Roman"/>
          <w:b/>
        </w:rPr>
      </w:pPr>
    </w:p>
    <w:p w:rsidR="00405D1B" w:rsidRPr="00405D1B" w:rsidRDefault="00405D1B" w:rsidP="00405D1B">
      <w:pPr>
        <w:spacing w:after="0" w:line="240" w:lineRule="auto"/>
        <w:rPr>
          <w:rFonts w:ascii="Times New Roman" w:hAnsi="Times New Roman" w:cs="Times New Roman"/>
          <w:b/>
        </w:rPr>
      </w:pPr>
    </w:p>
    <w:p w:rsidR="00405D1B" w:rsidRPr="00405D1B" w:rsidRDefault="00405D1B" w:rsidP="00405D1B">
      <w:pPr>
        <w:jc w:val="both"/>
        <w:rPr>
          <w:rFonts w:ascii="Times New Roman" w:hAnsi="Times New Roman" w:cs="Times New Roman"/>
          <w:b/>
          <w:kern w:val="2"/>
          <w14:ligatures w14:val="standardContextual"/>
        </w:rPr>
      </w:pPr>
      <w:r w:rsidRPr="00405D1B">
        <w:rPr>
          <w:rFonts w:ascii="Times New Roman" w:hAnsi="Times New Roman" w:cs="Times New Roman"/>
          <w:b/>
          <w:kern w:val="2"/>
          <w14:ligatures w14:val="standardContextual"/>
        </w:rPr>
        <w:t>Tisztelt Képviselő-testület!</w:t>
      </w:r>
    </w:p>
    <w:p w:rsidR="00405D1B" w:rsidRPr="00405D1B" w:rsidRDefault="00405D1B" w:rsidP="00405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r w:rsidRPr="00405D1B">
        <w:rPr>
          <w:rFonts w:ascii="Times New Roman" w:hAnsi="Times New Roman" w:cs="Times New Roman"/>
        </w:rPr>
        <w:t xml:space="preserve">Magyarország helyi önkormányzatairól szóló 2011. évi CLXXXIX. törvény (továbbiakban: </w:t>
      </w:r>
      <w:proofErr w:type="spellStart"/>
      <w:r w:rsidRPr="00405D1B">
        <w:rPr>
          <w:rFonts w:ascii="Times New Roman" w:hAnsi="Times New Roman" w:cs="Times New Roman"/>
        </w:rPr>
        <w:t>Mötv</w:t>
      </w:r>
      <w:proofErr w:type="spellEnd"/>
      <w:r w:rsidRPr="00405D1B">
        <w:rPr>
          <w:rFonts w:ascii="Times New Roman" w:hAnsi="Times New Roman" w:cs="Times New Roman"/>
        </w:rPr>
        <w:t xml:space="preserve">.) </w:t>
      </w:r>
      <w:r w:rsidRPr="00405D1B">
        <w:rPr>
          <w:rFonts w:ascii="Times New Roman" w:eastAsia="Times New Roman" w:hAnsi="Times New Roman" w:cs="Times New Roman"/>
          <w:bCs/>
          <w:lang w:eastAsia="hu-HU"/>
        </w:rPr>
        <w:t>39.</w:t>
      </w:r>
      <w:r w:rsidRPr="00405D1B">
        <w:rPr>
          <w:rFonts w:ascii="Times New Roman" w:eastAsia="Times New Roman" w:hAnsi="Times New Roman" w:cs="Times New Roman"/>
          <w:b/>
          <w:bCs/>
          <w:lang w:eastAsia="hu-HU"/>
        </w:rPr>
        <w:t> §</w:t>
      </w:r>
      <w:r w:rsidRPr="00405D1B">
        <w:rPr>
          <w:rFonts w:ascii="Times New Roman" w:eastAsia="Times New Roman" w:hAnsi="Times New Roman" w:cs="Times New Roman"/>
          <w:lang w:eastAsia="hu-HU"/>
        </w:rPr>
        <w:t xml:space="preserve"> (1) bekezdése alapján az önkormányzati </w:t>
      </w:r>
      <w:r w:rsidRPr="00405D1B">
        <w:rPr>
          <w:rFonts w:ascii="Times New Roman" w:eastAsia="Times New Roman" w:hAnsi="Times New Roman" w:cs="Times New Roman"/>
          <w:b/>
          <w:lang w:eastAsia="hu-HU"/>
        </w:rPr>
        <w:t>képviselő megválasztásától, majd ezt követően minden év január 1-jétől számított harminc napon belül a vagyonnyilatkozatot köteles tenni</w:t>
      </w:r>
      <w:r w:rsidRPr="00405D1B">
        <w:rPr>
          <w:rFonts w:ascii="Times New Roman" w:eastAsia="Times New Roman" w:hAnsi="Times New Roman" w:cs="Times New Roman"/>
          <w:lang w:eastAsia="hu-HU"/>
        </w:rPr>
        <w:t>. Az önkormányzati képviselő saját vagyonnyilatkozatához csatolni köteles a vele közös háztartásban élő házas- vagy élettársának, valamint gyermekének (e § tekintetében együtt: hozzátartozó) vagyonnyilatkozatát.</w:t>
      </w:r>
    </w:p>
    <w:p w:rsidR="00405D1B" w:rsidRPr="00405D1B" w:rsidRDefault="00405D1B" w:rsidP="00405D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405D1B">
        <w:rPr>
          <w:rFonts w:ascii="Times New Roman" w:eastAsia="Times New Roman" w:hAnsi="Times New Roman" w:cs="Times New Roman"/>
          <w:b/>
          <w:lang w:eastAsia="hu-HU"/>
        </w:rPr>
        <w:t>A vagyonnyilatkozat tételének elmulasztása esetén – annak benyújtásáig – az önkormányzati képviselő e tisztségéből fakadó jogait nem gyakorolhatja, tiszteletdíjat, természetbeni juttatást, költségtérítést nem kaphat.</w:t>
      </w:r>
    </w:p>
    <w:p w:rsidR="00405D1B" w:rsidRPr="00405D1B" w:rsidRDefault="00405D1B" w:rsidP="00405D1B">
      <w:pPr>
        <w:jc w:val="both"/>
        <w:rPr>
          <w:rFonts w:ascii="Times New Roman" w:hAnsi="Times New Roman" w:cs="Times New Roman"/>
          <w:color w:val="333E55"/>
        </w:rPr>
      </w:pPr>
      <w:r w:rsidRPr="00405D1B">
        <w:rPr>
          <w:rFonts w:ascii="Times New Roman" w:hAnsi="Times New Roman" w:cs="Times New Roman"/>
        </w:rPr>
        <w:t xml:space="preserve">A vagyonnyilatkozatot a szervezeti és működési szabályzatban erre kijelölt bizottság (a továbbiakban: vagyonnyilatkozat-vizsgáló bizottság) tartja nyilván és ellenőrzi. Az önkormányzat szervezeti és működési szabályzatáról szóló </w:t>
      </w:r>
      <w:r w:rsidRPr="00405D1B">
        <w:rPr>
          <w:rFonts w:ascii="Times New Roman" w:hAnsi="Times New Roman" w:cs="Times New Roman"/>
          <w:color w:val="333E55"/>
        </w:rPr>
        <w:t>5</w:t>
      </w:r>
      <w:r w:rsidRPr="00405D1B">
        <w:rPr>
          <w:rFonts w:ascii="Times New Roman" w:hAnsi="Times New Roman" w:cs="Times New Roman"/>
        </w:rPr>
        <w:t>/2024. (IV. 26.) önkormányzati rendelet</w:t>
      </w:r>
      <w:r w:rsidRPr="00405D1B">
        <w:rPr>
          <w:rFonts w:ascii="Times New Roman" w:hAnsi="Times New Roman" w:cs="Times New Roman"/>
          <w:bCs/>
        </w:rPr>
        <w:t xml:space="preserve"> 52. §a- állandó bizottsággá az Ügyrendi Bizottságot jelöli ki, amely feladata- egyebek mellett- a vagyonnyilatkozatokkal kapcsolatos feladatok ellátása.</w:t>
      </w:r>
    </w:p>
    <w:p w:rsidR="00405D1B" w:rsidRPr="00405D1B" w:rsidRDefault="00405D1B" w:rsidP="00405D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5D1B">
        <w:rPr>
          <w:rFonts w:ascii="Times New Roman" w:hAnsi="Times New Roman" w:cs="Times New Roman"/>
        </w:rPr>
        <w:t>Mint az Ügyrendi Bizottság Elnöke, tájékoztatom a Tisztelt Képviselő-testületet, hogy</w:t>
      </w:r>
      <w:r w:rsidRPr="00405D1B">
        <w:rPr>
          <w:rFonts w:ascii="Times New Roman" w:hAnsi="Times New Roman" w:cs="Times New Roman"/>
          <w:b/>
        </w:rPr>
        <w:t xml:space="preserve"> a vagyonnyilatkozat-tételi kötelezettségének a képviselő-testület minden tagja eleget tett.</w:t>
      </w:r>
    </w:p>
    <w:p w:rsidR="00405D1B" w:rsidRPr="00405D1B" w:rsidRDefault="00405D1B" w:rsidP="00405D1B">
      <w:pPr>
        <w:spacing w:after="0" w:line="240" w:lineRule="auto"/>
        <w:jc w:val="both"/>
        <w:rPr>
          <w:rFonts w:ascii="Times New Roman" w:hAnsi="Times New Roman"/>
        </w:rPr>
      </w:pPr>
    </w:p>
    <w:p w:rsidR="00405D1B" w:rsidRPr="00405D1B" w:rsidRDefault="00405D1B" w:rsidP="00405D1B">
      <w:pPr>
        <w:spacing w:after="0" w:line="240" w:lineRule="auto"/>
        <w:jc w:val="both"/>
        <w:rPr>
          <w:rFonts w:ascii="Times New Roman" w:hAnsi="Times New Roman"/>
        </w:rPr>
      </w:pPr>
      <w:r w:rsidRPr="00405D1B">
        <w:rPr>
          <w:rFonts w:ascii="Times New Roman" w:hAnsi="Times New Roman"/>
        </w:rPr>
        <w:t xml:space="preserve">Kérem a Tisztelt Képviselő-testületet, hogy a tájékoztatást határozattal vegye tudomásul. </w:t>
      </w:r>
    </w:p>
    <w:p w:rsidR="00405D1B" w:rsidRPr="00405D1B" w:rsidRDefault="00405D1B" w:rsidP="00405D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5D1B" w:rsidRPr="00405D1B" w:rsidRDefault="00405D1B" w:rsidP="00405D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Miháld</w:t>
      </w:r>
      <w:r w:rsidRPr="00405D1B">
        <w:rPr>
          <w:rFonts w:ascii="Times New Roman" w:hAnsi="Times New Roman" w:cs="Times New Roman"/>
        </w:rPr>
        <w:t>, 2024. november 15.</w:t>
      </w:r>
    </w:p>
    <w:p w:rsidR="00405D1B" w:rsidRPr="00405D1B" w:rsidRDefault="00405D1B" w:rsidP="00405D1B">
      <w:pPr>
        <w:spacing w:after="0" w:line="240" w:lineRule="auto"/>
        <w:ind w:left="6372"/>
        <w:jc w:val="center"/>
        <w:rPr>
          <w:rFonts w:ascii="Times New Roman" w:hAnsi="Times New Roman" w:cs="Times New Roman"/>
        </w:rPr>
      </w:pPr>
    </w:p>
    <w:p w:rsidR="00405D1B" w:rsidRPr="00405D1B" w:rsidRDefault="00405D1B" w:rsidP="00405D1B">
      <w:pPr>
        <w:spacing w:after="0" w:line="240" w:lineRule="auto"/>
        <w:ind w:left="5812" w:hanging="283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color w:val="333E55"/>
          <w:shd w:val="clear" w:color="auto" w:fill="FFFFFF"/>
        </w:rPr>
        <w:t xml:space="preserve">Polai Péter </w:t>
      </w:r>
      <w:r w:rsidRPr="00405D1B">
        <w:rPr>
          <w:rFonts w:ascii="Times New Roman" w:hAnsi="Times New Roman" w:cs="Times New Roman"/>
          <w:shd w:val="clear" w:color="auto" w:fill="FFFFFF"/>
        </w:rPr>
        <w:t>s.k.</w:t>
      </w:r>
    </w:p>
    <w:p w:rsidR="00405D1B" w:rsidRPr="00405D1B" w:rsidRDefault="00405D1B" w:rsidP="00405D1B">
      <w:pPr>
        <w:spacing w:after="0" w:line="240" w:lineRule="auto"/>
        <w:ind w:left="5812" w:hanging="283"/>
        <w:jc w:val="center"/>
        <w:rPr>
          <w:rFonts w:ascii="Times New Roman" w:hAnsi="Times New Roman" w:cs="Times New Roman"/>
        </w:rPr>
      </w:pPr>
      <w:bookmarkStart w:id="1" w:name="_GoBack"/>
      <w:bookmarkEnd w:id="1"/>
      <w:r w:rsidRPr="00405D1B">
        <w:rPr>
          <w:rFonts w:ascii="Times New Roman" w:hAnsi="Times New Roman" w:cs="Times New Roman"/>
          <w:shd w:val="clear" w:color="auto" w:fill="FFFFFF"/>
        </w:rPr>
        <w:t>Ügyrendi Bizottság elnöke</w:t>
      </w:r>
    </w:p>
    <w:p w:rsidR="00405D1B" w:rsidRPr="00405D1B" w:rsidRDefault="00405D1B" w:rsidP="00405D1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05D1B" w:rsidRPr="00405D1B" w:rsidRDefault="00405D1B" w:rsidP="00405D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405D1B">
        <w:rPr>
          <w:rFonts w:ascii="Times New Roman" w:hAnsi="Times New Roman"/>
          <w:b/>
          <w:bCs/>
          <w:i/>
          <w:iCs/>
        </w:rPr>
        <w:t>Határozati javaslat</w:t>
      </w:r>
    </w:p>
    <w:p w:rsidR="00405D1B" w:rsidRPr="00405D1B" w:rsidRDefault="00405D1B" w:rsidP="00405D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hu-HU"/>
        </w:rPr>
      </w:pPr>
      <w:r>
        <w:rPr>
          <w:rFonts w:ascii="Times New Roman" w:hAnsi="Times New Roman"/>
          <w:i/>
          <w:iCs/>
        </w:rPr>
        <w:t>Miháld</w:t>
      </w:r>
      <w:r w:rsidRPr="00405D1B">
        <w:rPr>
          <w:rFonts w:ascii="Times New Roman" w:hAnsi="Times New Roman"/>
          <w:i/>
          <w:iCs/>
        </w:rPr>
        <w:t xml:space="preserve"> </w:t>
      </w:r>
      <w:r w:rsidRPr="00405D1B">
        <w:rPr>
          <w:rFonts w:ascii="Times New Roman" w:eastAsia="Times New Roman" w:hAnsi="Times New Roman"/>
          <w:i/>
          <w:iCs/>
        </w:rPr>
        <w:t>Község Önkormányzata Képviselő-testülete</w:t>
      </w:r>
      <w:r w:rsidRPr="00405D1B">
        <w:rPr>
          <w:rFonts w:ascii="Times New Roman" w:hAnsi="Times New Roman"/>
          <w:i/>
          <w:iCs/>
          <w:lang w:eastAsia="hu-HU"/>
        </w:rPr>
        <w:t xml:space="preserve"> tudomásul veszi, hogy </w:t>
      </w:r>
      <w:r w:rsidRPr="00405D1B">
        <w:rPr>
          <w:rFonts w:ascii="Times New Roman" w:eastAsia="Times New Roman" w:hAnsi="Times New Roman"/>
          <w:i/>
          <w:iCs/>
          <w:lang w:eastAsia="hu-HU"/>
        </w:rPr>
        <w:t>a képviselő-testület minden tagja 2024. október 31. napjáig eleget tett a 2024. évi vagyonnyilatkozat-tételi kötelezettségének.</w:t>
      </w:r>
    </w:p>
    <w:p w:rsidR="00405D1B" w:rsidRPr="00405D1B" w:rsidRDefault="00405D1B" w:rsidP="00405D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405D1B">
        <w:rPr>
          <w:rFonts w:ascii="Times New Roman" w:hAnsi="Times New Roman"/>
          <w:i/>
          <w:iCs/>
        </w:rPr>
        <w:t>Határidő: azonnal</w:t>
      </w:r>
    </w:p>
    <w:p w:rsidR="00405D1B" w:rsidRPr="00405D1B" w:rsidRDefault="00405D1B" w:rsidP="00405D1B">
      <w:pPr>
        <w:spacing w:after="0" w:line="240" w:lineRule="auto"/>
        <w:rPr>
          <w:rFonts w:ascii="Times New Roman" w:hAnsi="Times New Roman"/>
          <w:i/>
          <w:iCs/>
        </w:rPr>
      </w:pPr>
      <w:r w:rsidRPr="00405D1B">
        <w:rPr>
          <w:rFonts w:ascii="Times New Roman" w:hAnsi="Times New Roman"/>
          <w:i/>
          <w:iCs/>
        </w:rPr>
        <w:t>Felelős: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color w:val="333E55"/>
          <w:shd w:val="clear" w:color="auto" w:fill="FFFFFF"/>
        </w:rPr>
        <w:t>Polai Péter</w:t>
      </w:r>
      <w:r w:rsidRPr="00405D1B">
        <w:rPr>
          <w:rFonts w:ascii="Times New Roman" w:hAnsi="Times New Roman" w:cs="Times New Roman"/>
          <w:i/>
          <w:shd w:val="clear" w:color="auto" w:fill="FFFFFF"/>
        </w:rPr>
        <w:t>, az Ügyrendi Bizottság elnöke</w:t>
      </w:r>
    </w:p>
    <w:p w:rsidR="00405D1B" w:rsidRPr="00405D1B" w:rsidRDefault="00405D1B" w:rsidP="00405D1B"/>
    <w:p w:rsidR="00405D1B" w:rsidRPr="00405D1B" w:rsidRDefault="00405D1B" w:rsidP="00405D1B">
      <w:pPr>
        <w:rPr>
          <w:kern w:val="2"/>
          <w14:ligatures w14:val="standardContextual"/>
        </w:rPr>
      </w:pPr>
    </w:p>
    <w:p w:rsidR="00405D1B" w:rsidRPr="00405D1B" w:rsidRDefault="00405D1B" w:rsidP="00405D1B">
      <w:pPr>
        <w:rPr>
          <w:kern w:val="2"/>
          <w14:ligatures w14:val="standardContextual"/>
        </w:rPr>
      </w:pPr>
    </w:p>
    <w:p w:rsidR="00405D1B" w:rsidRPr="00405D1B" w:rsidRDefault="00405D1B" w:rsidP="00405D1B"/>
    <w:p w:rsidR="0051415C" w:rsidRDefault="0051415C"/>
    <w:sectPr w:rsidR="005141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117" w:rsidRDefault="004D6117" w:rsidP="00405D1B">
      <w:pPr>
        <w:spacing w:after="0" w:line="240" w:lineRule="auto"/>
      </w:pPr>
      <w:r>
        <w:separator/>
      </w:r>
    </w:p>
  </w:endnote>
  <w:endnote w:type="continuationSeparator" w:id="0">
    <w:p w:rsidR="004D6117" w:rsidRDefault="004D6117" w:rsidP="0040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117" w:rsidRDefault="004D6117" w:rsidP="00405D1B">
      <w:pPr>
        <w:spacing w:after="0" w:line="240" w:lineRule="auto"/>
      </w:pPr>
      <w:r>
        <w:separator/>
      </w:r>
    </w:p>
  </w:footnote>
  <w:footnote w:type="continuationSeparator" w:id="0">
    <w:p w:rsidR="004D6117" w:rsidRDefault="004D6117" w:rsidP="00405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0FB" w:rsidRPr="00045B5C" w:rsidRDefault="004D6117" w:rsidP="00F913FB">
    <w:pPr>
      <w:spacing w:after="0" w:line="240" w:lineRule="auto"/>
      <w:jc w:val="center"/>
      <w:rPr>
        <w:rFonts w:ascii="Times New Roman" w:hAnsi="Times New Roman"/>
        <w:b/>
      </w:rPr>
    </w:pPr>
    <w:bookmarkStart w:id="2" w:name="_Hlk44573973"/>
    <w:bookmarkStart w:id="3" w:name="_Hlk44573987"/>
    <w:bookmarkStart w:id="4" w:name="_Hlk44573988"/>
    <w:r w:rsidRPr="00045B5C">
      <w:rPr>
        <w:rFonts w:ascii="Times New Roman" w:hAnsi="Times New Roman"/>
        <w:b/>
      </w:rPr>
      <w:t>ELŐTERJESZTÉS</w:t>
    </w:r>
  </w:p>
  <w:p w:rsidR="00B430FB" w:rsidRPr="00045B5C" w:rsidRDefault="00405D1B" w:rsidP="00F913FB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>Miháld</w:t>
    </w:r>
    <w:r w:rsidR="004D6117">
      <w:rPr>
        <w:rFonts w:ascii="Times New Roman" w:hAnsi="Times New Roman"/>
      </w:rPr>
      <w:t xml:space="preserve"> </w:t>
    </w:r>
    <w:r w:rsidR="004D6117" w:rsidRPr="00045B5C">
      <w:rPr>
        <w:rFonts w:ascii="Times New Roman" w:hAnsi="Times New Roman"/>
      </w:rPr>
      <w:t>Község Önkormányzata Képviselő-</w:t>
    </w:r>
    <w:r w:rsidR="004D6117" w:rsidRPr="00045B5C">
      <w:rPr>
        <w:rFonts w:ascii="Times New Roman" w:hAnsi="Times New Roman"/>
      </w:rPr>
      <w:t xml:space="preserve">testületének </w:t>
    </w:r>
    <w:bookmarkEnd w:id="2"/>
  </w:p>
  <w:p w:rsidR="00B430FB" w:rsidRPr="00045B5C" w:rsidRDefault="004D6117" w:rsidP="00F913FB">
    <w:pPr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2024. november 21. </w:t>
    </w:r>
    <w:r w:rsidRPr="00045B5C">
      <w:rPr>
        <w:rFonts w:ascii="Times New Roman" w:hAnsi="Times New Roman"/>
        <w:b/>
      </w:rPr>
      <w:t xml:space="preserve">napján tartandó </w:t>
    </w:r>
  </w:p>
  <w:p w:rsidR="00B430FB" w:rsidRPr="00045B5C" w:rsidRDefault="004D6117" w:rsidP="00F913FB">
    <w:pPr>
      <w:spacing w:after="0" w:line="240" w:lineRule="auto"/>
      <w:jc w:val="center"/>
      <w:rPr>
        <w:rFonts w:ascii="Times New Roman" w:hAnsi="Times New Roman"/>
        <w:b/>
      </w:rPr>
    </w:pPr>
    <w:proofErr w:type="gramStart"/>
    <w:r>
      <w:rPr>
        <w:rFonts w:ascii="Times New Roman" w:hAnsi="Times New Roman"/>
        <w:b/>
      </w:rPr>
      <w:t>soron</w:t>
    </w:r>
    <w:proofErr w:type="gramEnd"/>
    <w:r>
      <w:rPr>
        <w:rFonts w:ascii="Times New Roman" w:hAnsi="Times New Roman"/>
        <w:b/>
      </w:rPr>
      <w:t xml:space="preserve"> következő</w:t>
    </w:r>
    <w:r w:rsidRPr="00045B5C">
      <w:rPr>
        <w:rFonts w:ascii="Times New Roman" w:hAnsi="Times New Roman"/>
        <w:b/>
      </w:rPr>
      <w:t>, nyilvános képviselő-testületi ülésére</w:t>
    </w:r>
    <w:bookmarkEnd w:id="3"/>
    <w:bookmarkEnd w:id="4"/>
  </w:p>
  <w:p w:rsidR="00B430FB" w:rsidRPr="00045B5C" w:rsidRDefault="004D6117" w:rsidP="00F913FB">
    <w:pPr>
      <w:spacing w:after="0" w:line="240" w:lineRule="auto"/>
      <w:jc w:val="center"/>
      <w:rPr>
        <w:rFonts w:ascii="Times New Roman" w:hAnsi="Times New Roman"/>
        <w:b/>
      </w:rPr>
    </w:pPr>
  </w:p>
  <w:p w:rsidR="00B430FB" w:rsidRDefault="00405D1B" w:rsidP="00F913FB">
    <w:pPr>
      <w:spacing w:after="0" w:line="240" w:lineRule="auto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2</w:t>
    </w:r>
    <w:r w:rsidR="004D6117" w:rsidRPr="00045B5C">
      <w:rPr>
        <w:rFonts w:ascii="Times New Roman" w:hAnsi="Times New Roman"/>
        <w:b/>
      </w:rPr>
      <w:t>. napirendi pont</w:t>
    </w:r>
  </w:p>
  <w:p w:rsidR="00B430FB" w:rsidRDefault="004D611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1B"/>
    <w:rsid w:val="00405D1B"/>
    <w:rsid w:val="004D6117"/>
    <w:rsid w:val="0051415C"/>
    <w:rsid w:val="00FC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CF66"/>
  <w15:chartTrackingRefBased/>
  <w15:docId w15:val="{6489E519-87F4-441F-94F6-67536171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405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05D1B"/>
  </w:style>
  <w:style w:type="paragraph" w:styleId="lfej">
    <w:name w:val="header"/>
    <w:basedOn w:val="Norml"/>
    <w:link w:val="lfejChar"/>
    <w:uiPriority w:val="99"/>
    <w:semiHidden/>
    <w:unhideWhenUsed/>
    <w:rsid w:val="00405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05D1B"/>
  </w:style>
  <w:style w:type="table" w:styleId="Rcsostblzat">
    <w:name w:val="Table Grid"/>
    <w:basedOn w:val="Normltblzat"/>
    <w:uiPriority w:val="39"/>
    <w:rsid w:val="0040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2</cp:revision>
  <dcterms:created xsi:type="dcterms:W3CDTF">2024-11-18T20:12:00Z</dcterms:created>
  <dcterms:modified xsi:type="dcterms:W3CDTF">2024-11-18T20:15:00Z</dcterms:modified>
</cp:coreProperties>
</file>