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085"/>
        <w:gridCol w:w="6161"/>
      </w:tblGrid>
      <w:tr w:rsidR="003B3F36" w:rsidRPr="00A205B1" w:rsidTr="007C3D10">
        <w:tc>
          <w:tcPr>
            <w:tcW w:w="3085" w:type="dxa"/>
            <w:shd w:val="clear" w:color="auto" w:fill="auto"/>
          </w:tcPr>
          <w:p w:rsidR="003B3F36" w:rsidRPr="00A205B1" w:rsidRDefault="003B3F36" w:rsidP="007C3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 tárgya:</w:t>
            </w:r>
          </w:p>
        </w:tc>
        <w:tc>
          <w:tcPr>
            <w:tcW w:w="6161" w:type="dxa"/>
            <w:shd w:val="clear" w:color="auto" w:fill="auto"/>
          </w:tcPr>
          <w:p w:rsidR="003B3F36" w:rsidRPr="0054763F" w:rsidRDefault="003B3F36" w:rsidP="007C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13./ A Nagyrécsei Közös Önkormányzati Hivatal jövőbeni működtetése</w:t>
            </w:r>
          </w:p>
        </w:tc>
      </w:tr>
      <w:tr w:rsidR="003B3F36" w:rsidRPr="00A205B1" w:rsidTr="007C3D10">
        <w:tc>
          <w:tcPr>
            <w:tcW w:w="3085" w:type="dxa"/>
            <w:shd w:val="clear" w:color="auto" w:fill="auto"/>
          </w:tcPr>
          <w:p w:rsidR="003B3F36" w:rsidRPr="00A205B1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 napirend előterjesztője:</w:t>
            </w:r>
          </w:p>
        </w:tc>
        <w:tc>
          <w:tcPr>
            <w:tcW w:w="6161" w:type="dxa"/>
            <w:shd w:val="clear" w:color="auto" w:fill="auto"/>
          </w:tcPr>
          <w:p w:rsidR="003B3F36" w:rsidRPr="00A205B1" w:rsidRDefault="003B3F36" w:rsidP="007C3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Tollárné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Tóth Tímea polgármester</w:t>
            </w:r>
          </w:p>
        </w:tc>
      </w:tr>
      <w:tr w:rsidR="003B3F36" w:rsidRPr="00A205B1" w:rsidTr="007C3D10">
        <w:tc>
          <w:tcPr>
            <w:tcW w:w="3085" w:type="dxa"/>
            <w:shd w:val="clear" w:color="auto" w:fill="auto"/>
          </w:tcPr>
          <w:p w:rsidR="003B3F36" w:rsidRPr="00A205B1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Az előterjesztést készítette:</w:t>
            </w:r>
          </w:p>
        </w:tc>
        <w:tc>
          <w:tcPr>
            <w:tcW w:w="6161" w:type="dxa"/>
            <w:shd w:val="clear" w:color="auto" w:fill="auto"/>
          </w:tcPr>
          <w:p w:rsidR="003B3F36" w:rsidRPr="00A205B1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color w:val="000000"/>
              </w:rPr>
              <w:t>dr. Faragó-Szabó Melitta jegyző</w:t>
            </w:r>
          </w:p>
        </w:tc>
      </w:tr>
      <w:tr w:rsidR="003B3F36" w:rsidRPr="00A205B1" w:rsidTr="007C3D10">
        <w:tc>
          <w:tcPr>
            <w:tcW w:w="3085" w:type="dxa"/>
            <w:shd w:val="clear" w:color="auto" w:fill="auto"/>
          </w:tcPr>
          <w:p w:rsidR="003B3F36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A205B1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Döntéshozatal módja:</w:t>
            </w:r>
          </w:p>
          <w:p w:rsidR="003B3F36" w:rsidRPr="002710A8" w:rsidRDefault="003B3F36" w:rsidP="007C3D10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határozat</w:t>
            </w:r>
          </w:p>
        </w:tc>
        <w:tc>
          <w:tcPr>
            <w:tcW w:w="6161" w:type="dxa"/>
            <w:shd w:val="clear" w:color="auto" w:fill="auto"/>
          </w:tcPr>
          <w:p w:rsidR="003B3F36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B3F36" w:rsidRPr="00A205B1" w:rsidRDefault="003B3F36" w:rsidP="007C3D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egyszerű többséggel, nyílt szavazással</w:t>
            </w:r>
          </w:p>
        </w:tc>
      </w:tr>
    </w:tbl>
    <w:p w:rsidR="003B3F36" w:rsidRDefault="003B3F36" w:rsidP="003B3F36">
      <w:pPr>
        <w:pStyle w:val="Default"/>
      </w:pPr>
      <w:r>
        <w:t xml:space="preserve"> </w:t>
      </w:r>
    </w:p>
    <w:p w:rsidR="003B3F36" w:rsidRDefault="003B3F36" w:rsidP="003B3F36">
      <w:pPr>
        <w:pStyle w:val="Default"/>
      </w:pPr>
    </w:p>
    <w:p w:rsidR="003B3F36" w:rsidRDefault="003B3F36" w:rsidP="003B3F36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2E90">
        <w:rPr>
          <w:rFonts w:ascii="Times New Roman" w:hAnsi="Times New Roman" w:cs="Times New Roman"/>
          <w:b/>
          <w:sz w:val="22"/>
          <w:szCs w:val="22"/>
        </w:rPr>
        <w:t>Tisztelt Képviselő-testület!</w:t>
      </w:r>
    </w:p>
    <w:p w:rsidR="003B3F36" w:rsidRDefault="003B3F36" w:rsidP="003B3F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3F36" w:rsidRDefault="003B3F36" w:rsidP="003B3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B3F36">
        <w:rPr>
          <w:rFonts w:ascii="Times New Roman" w:eastAsia="Times New Roman" w:hAnsi="Times New Roman" w:cs="Times New Roman"/>
          <w:lang w:eastAsia="ar-SA"/>
        </w:rPr>
        <w:t xml:space="preserve">Nagyrécse, Nagybakónak, Csapi, Zalaújlak és Miháld </w:t>
      </w:r>
      <w:r w:rsidRPr="003B3F36">
        <w:rPr>
          <w:rFonts w:ascii="Times New Roman" w:eastAsia="Times New Roman" w:hAnsi="Times New Roman" w:cs="Times New Roman"/>
          <w:lang w:eastAsia="ar-SA"/>
        </w:rPr>
        <w:t xml:space="preserve">települések önkormányzatai 2013. március 1. hatállyal közös önkormányzati hivatalt hoztak létre </w:t>
      </w:r>
      <w:r w:rsidRPr="003B3F36">
        <w:rPr>
          <w:rFonts w:ascii="Times New Roman" w:eastAsia="Times New Roman" w:hAnsi="Times New Roman" w:cs="Times New Roman"/>
          <w:lang w:eastAsia="ar-SA"/>
        </w:rPr>
        <w:t xml:space="preserve">Nagyrécse </w:t>
      </w:r>
      <w:r w:rsidRPr="003B3F36">
        <w:rPr>
          <w:rFonts w:ascii="Times New Roman" w:eastAsia="Times New Roman" w:hAnsi="Times New Roman" w:cs="Times New Roman"/>
          <w:lang w:eastAsia="ar-SA"/>
        </w:rPr>
        <w:t xml:space="preserve">székhellyel az önkormányzatok működésével valamint a polgármester és a jegyző feladat és hatáskörébe tartozó ügyek döntésre való előkészítésével és végrehajtásával kapcsolatos feladatok ellátására a Magyarország helyi önkormányzatairól szóló 2011. évi CLXXXIX törvény (a továbbiakban </w:t>
      </w:r>
      <w:proofErr w:type="spellStart"/>
      <w:r w:rsidRPr="003B3F36">
        <w:rPr>
          <w:rFonts w:ascii="Times New Roman" w:eastAsia="Times New Roman" w:hAnsi="Times New Roman" w:cs="Times New Roman"/>
          <w:lang w:eastAsia="ar-SA"/>
        </w:rPr>
        <w:t>Mötv</w:t>
      </w:r>
      <w:proofErr w:type="spellEnd"/>
      <w:r w:rsidRPr="003B3F36">
        <w:rPr>
          <w:rFonts w:ascii="Times New Roman" w:eastAsia="Times New Roman" w:hAnsi="Times New Roman" w:cs="Times New Roman"/>
          <w:lang w:eastAsia="ar-SA"/>
        </w:rPr>
        <w:t>.) vonatkozó rendelkezéseinek megfelelően.</w:t>
      </w:r>
    </w:p>
    <w:p w:rsidR="00AE25DE" w:rsidRPr="003B3F36" w:rsidRDefault="00AE25DE" w:rsidP="003B3F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25DE" w:rsidRPr="00340563" w:rsidRDefault="00AE25DE" w:rsidP="00AE25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highlighted"/>
          <w:rFonts w:ascii="Times New Roman" w:hAnsi="Times New Roman" w:cs="Times New Roman"/>
          <w:bCs/>
        </w:rPr>
        <w:t xml:space="preserve">Az </w:t>
      </w:r>
      <w:proofErr w:type="spellStart"/>
      <w:r>
        <w:rPr>
          <w:rStyle w:val="highlighted"/>
          <w:rFonts w:ascii="Times New Roman" w:hAnsi="Times New Roman" w:cs="Times New Roman"/>
          <w:bCs/>
        </w:rPr>
        <w:t>Mötv</w:t>
      </w:r>
      <w:proofErr w:type="spellEnd"/>
      <w:r>
        <w:rPr>
          <w:rStyle w:val="highlighted"/>
          <w:rFonts w:ascii="Times New Roman" w:hAnsi="Times New Roman" w:cs="Times New Roman"/>
          <w:bCs/>
        </w:rPr>
        <w:t xml:space="preserve">. 85. § </w:t>
      </w:r>
      <w:r w:rsidRPr="003B3F36">
        <w:rPr>
          <w:rStyle w:val="highlighted"/>
          <w:rFonts w:ascii="Times New Roman" w:hAnsi="Times New Roman" w:cs="Times New Roman"/>
        </w:rPr>
        <w:t>(1)</w:t>
      </w:r>
      <w:r>
        <w:rPr>
          <w:rStyle w:val="highlighted"/>
          <w:rFonts w:ascii="Times New Roman" w:hAnsi="Times New Roman" w:cs="Times New Roman"/>
        </w:rPr>
        <w:t>-(2)</w:t>
      </w:r>
      <w:r w:rsidRPr="003B3F36">
        <w:rPr>
          <w:rStyle w:val="highlighted"/>
          <w:rFonts w:ascii="Times New Roman" w:hAnsi="Times New Roman" w:cs="Times New Roman"/>
        </w:rPr>
        <w:t xml:space="preserve"> bekezdése kimondja, hogy közös önkormányzati hivatalt hoznak létre azok a járáson belüli községi önkormányzatok, amelyek közigazgatási területét legfeljebb egy település közigazgatási területe választja el egymástól, és a községek lakosságszáma nem haladja meg a kétezer főt. A kétezer fő lakosságszámot meghaladó település is tartozhat közös önkormányzati hivatalhoz.  </w:t>
      </w:r>
      <w:r w:rsidRPr="00340563">
        <w:rPr>
          <w:rStyle w:val="highlighted"/>
          <w:rFonts w:ascii="Times New Roman" w:hAnsi="Times New Roman" w:cs="Times New Roman"/>
        </w:rPr>
        <w:t>A közös önkormányzati hivatalhoz tartozó települések összlakosságszáma legalább kétezer fő, vagy a közös hivatalhoz tartozó települések száma legalább hét.</w:t>
      </w:r>
    </w:p>
    <w:p w:rsidR="003B3F36" w:rsidRDefault="00AE25DE" w:rsidP="003B3F36">
      <w:pPr>
        <w:pStyle w:val="uj"/>
        <w:jc w:val="both"/>
        <w:rPr>
          <w:rStyle w:val="highlighted"/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 w:rsidR="003B3F36" w:rsidRPr="003B3F36">
        <w:rPr>
          <w:sz w:val="22"/>
          <w:szCs w:val="22"/>
        </w:rPr>
        <w:t>Mötv</w:t>
      </w:r>
      <w:proofErr w:type="spellEnd"/>
      <w:r w:rsidR="003B3F36" w:rsidRPr="003B3F36">
        <w:rPr>
          <w:sz w:val="22"/>
          <w:szCs w:val="22"/>
        </w:rPr>
        <w:t xml:space="preserve">. </w:t>
      </w:r>
      <w:r w:rsidR="003B3F36" w:rsidRPr="003B3F36">
        <w:rPr>
          <w:sz w:val="22"/>
          <w:szCs w:val="22"/>
        </w:rPr>
        <w:t xml:space="preserve">85. § (3) bekezdése alapján </w:t>
      </w:r>
      <w:r w:rsidR="003B3F36" w:rsidRPr="00AE25DE">
        <w:rPr>
          <w:rStyle w:val="highlighted"/>
          <w:b/>
          <w:i/>
          <w:sz w:val="22"/>
          <w:szCs w:val="22"/>
        </w:rPr>
        <w:t>a k</w:t>
      </w:r>
      <w:r w:rsidR="003B3F36" w:rsidRPr="00AE25DE">
        <w:rPr>
          <w:rStyle w:val="highlighted"/>
          <w:b/>
          <w:i/>
          <w:sz w:val="22"/>
          <w:szCs w:val="22"/>
        </w:rPr>
        <w:t>özös önkormányzati hivatal létrehozásáról vagy megszüntetéséről az érintett települési önkormányzatok képviselő-testületei az általános önkormányzati választások napját követő hatvan napon belül</w:t>
      </w:r>
      <w:r>
        <w:rPr>
          <w:rStyle w:val="highlighted"/>
          <w:b/>
          <w:i/>
          <w:sz w:val="22"/>
          <w:szCs w:val="22"/>
        </w:rPr>
        <w:t xml:space="preserve"> (2024. november 30-ig) </w:t>
      </w:r>
      <w:r w:rsidR="003B3F36" w:rsidRPr="00AE25DE">
        <w:rPr>
          <w:rStyle w:val="highlighted"/>
          <w:b/>
          <w:i/>
          <w:sz w:val="22"/>
          <w:szCs w:val="22"/>
        </w:rPr>
        <w:t>közigazgatási szerződésben állapodnak meg.</w:t>
      </w:r>
      <w:r w:rsidR="003B3F36" w:rsidRPr="003B3F36">
        <w:rPr>
          <w:rStyle w:val="highlighted"/>
          <w:sz w:val="22"/>
          <w:szCs w:val="22"/>
        </w:rPr>
        <w:t xml:space="preserve"> A megállapodás az általános önkormányzati választásokat követő év január 1-jén lép hatályba.</w:t>
      </w:r>
    </w:p>
    <w:p w:rsidR="00AE25DE" w:rsidRPr="00340563" w:rsidRDefault="00AE25DE" w:rsidP="006245ED">
      <w:pPr>
        <w:pStyle w:val="uj"/>
        <w:jc w:val="both"/>
        <w:rPr>
          <w:sz w:val="22"/>
          <w:szCs w:val="22"/>
        </w:rPr>
      </w:pPr>
      <w:r w:rsidRPr="00340563">
        <w:rPr>
          <w:sz w:val="22"/>
          <w:szCs w:val="22"/>
        </w:rPr>
        <w:t xml:space="preserve">Tájékoztatásul: Amennyiben az </w:t>
      </w:r>
      <w:proofErr w:type="spellStart"/>
      <w:r w:rsidRPr="00340563">
        <w:rPr>
          <w:sz w:val="22"/>
          <w:szCs w:val="22"/>
        </w:rPr>
        <w:t>Mötv</w:t>
      </w:r>
      <w:proofErr w:type="spellEnd"/>
      <w:r w:rsidRPr="00340563">
        <w:rPr>
          <w:sz w:val="22"/>
          <w:szCs w:val="22"/>
        </w:rPr>
        <w:t>.-</w:t>
      </w:r>
      <w:proofErr w:type="spellStart"/>
      <w:r w:rsidRPr="00340563">
        <w:rPr>
          <w:sz w:val="22"/>
          <w:szCs w:val="22"/>
        </w:rPr>
        <w:t>ben</w:t>
      </w:r>
      <w:proofErr w:type="spellEnd"/>
      <w:r w:rsidRPr="00340563">
        <w:rPr>
          <w:sz w:val="22"/>
          <w:szCs w:val="22"/>
        </w:rPr>
        <w:t xml:space="preserve"> közös önkormányzati hivatal létrehozására kötelezett képviselő-testületek a jelzett határidőben nem hozzák meg a döntést, a kormányhivatal jelöli ki a közös önkormányzati hivatalhoz tartozó településeket és egyúttal pótolja a közös önkormányzati hivatalról szóló megállapodást. A kijelölés legkorábbi időpontja 2025. január 1-je lehet. A kormányhivatal vezetője a kijelölő döntés és az önkormányzati hivatalról szóló megállapodás pótlását megelőzően - legalább tizenöt napos véleményezési határidő biztosítása mellett - kikéri az érintett települési önkormányzatok véleményét a leendő közös önkormányzati hivatalhoz tartozó településekkel és a </w:t>
      </w:r>
      <w:proofErr w:type="spellStart"/>
      <w:r w:rsidRPr="00340563">
        <w:rPr>
          <w:sz w:val="22"/>
          <w:szCs w:val="22"/>
        </w:rPr>
        <w:t>pótolandó</w:t>
      </w:r>
      <w:proofErr w:type="spellEnd"/>
      <w:r w:rsidRPr="00340563">
        <w:rPr>
          <w:sz w:val="22"/>
          <w:szCs w:val="22"/>
        </w:rPr>
        <w:t xml:space="preserve"> megállapodás tartalmával kapcsolatban. A kormányhivatal vezetője a megállapodásról szóló döntésében rendelkezik a közös önkormányzati hivatal székhelytelepüléséről, a közös önkormányzati hivatal létszámáról és ügyfélfogadási rendjéről. </w:t>
      </w:r>
    </w:p>
    <w:p w:rsidR="00340563" w:rsidRDefault="00BD132E" w:rsidP="006245ED">
      <w:pPr>
        <w:pStyle w:val="uj"/>
        <w:jc w:val="both"/>
        <w:rPr>
          <w:sz w:val="22"/>
          <w:szCs w:val="22"/>
        </w:rPr>
      </w:pPr>
      <w:r w:rsidRPr="00BD132E">
        <w:rPr>
          <w:b/>
          <w:sz w:val="22"/>
          <w:szCs w:val="22"/>
        </w:rPr>
        <w:t>A fenti idézett jogszabály alapján tehát a</w:t>
      </w:r>
      <w:r w:rsidR="006245ED" w:rsidRPr="00BD132E">
        <w:rPr>
          <w:b/>
          <w:sz w:val="22"/>
          <w:szCs w:val="22"/>
        </w:rPr>
        <w:t xml:space="preserve"> hivatali feladatok ellátására vonatkozó önkormányzati döntést kizárólag </w:t>
      </w:r>
      <w:r w:rsidR="00AE25DE" w:rsidRPr="00BD132E">
        <w:rPr>
          <w:b/>
          <w:sz w:val="22"/>
          <w:szCs w:val="22"/>
        </w:rPr>
        <w:t xml:space="preserve">2024. november 30. napjáig lehet </w:t>
      </w:r>
      <w:r w:rsidR="006245ED" w:rsidRPr="00BD132E">
        <w:rPr>
          <w:b/>
          <w:sz w:val="22"/>
          <w:szCs w:val="22"/>
        </w:rPr>
        <w:t>meghozni, így az önkormányzati cikluson belül változtatási lehetőség nincs</w:t>
      </w:r>
      <w:r w:rsidR="006245ED" w:rsidRPr="00BD132E">
        <w:rPr>
          <w:sz w:val="22"/>
          <w:szCs w:val="22"/>
        </w:rPr>
        <w:t>.</w:t>
      </w:r>
      <w:r w:rsidR="006245ED" w:rsidRPr="00BD132E">
        <w:rPr>
          <w:sz w:val="22"/>
          <w:szCs w:val="22"/>
        </w:rPr>
        <w:t xml:space="preserve"> </w:t>
      </w:r>
    </w:p>
    <w:p w:rsidR="00AE25DE" w:rsidRPr="00BD132E" w:rsidRDefault="006245ED" w:rsidP="006245ED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t xml:space="preserve">Mivel az </w:t>
      </w:r>
      <w:proofErr w:type="spellStart"/>
      <w:r w:rsidRPr="00BD132E">
        <w:rPr>
          <w:sz w:val="22"/>
          <w:szCs w:val="22"/>
        </w:rPr>
        <w:t>Mötv</w:t>
      </w:r>
      <w:proofErr w:type="spellEnd"/>
      <w:r w:rsidRPr="00BD132E">
        <w:rPr>
          <w:sz w:val="22"/>
          <w:szCs w:val="22"/>
        </w:rPr>
        <w:t xml:space="preserve">. a közös hivatalhoz való csatlakozásról és a kilépésről nem rendelkezik, a </w:t>
      </w:r>
      <w:r w:rsidRPr="00BD132E">
        <w:rPr>
          <w:b/>
          <w:i/>
          <w:sz w:val="22"/>
          <w:szCs w:val="22"/>
        </w:rPr>
        <w:t>közös hivatal létrehozása lényegében magában foglalja a kilépést, illetve a csatlakozást</w:t>
      </w:r>
      <w:r w:rsidRPr="00BD132E">
        <w:rPr>
          <w:sz w:val="22"/>
          <w:szCs w:val="22"/>
        </w:rPr>
        <w:t xml:space="preserve"> (a tagokban bekövetkezett változást) </w:t>
      </w:r>
      <w:r w:rsidRPr="00340563">
        <w:rPr>
          <w:b/>
          <w:i/>
          <w:sz w:val="22"/>
          <w:szCs w:val="22"/>
        </w:rPr>
        <w:t>is</w:t>
      </w:r>
      <w:r w:rsidRPr="00BD132E">
        <w:rPr>
          <w:sz w:val="22"/>
          <w:szCs w:val="22"/>
        </w:rPr>
        <w:t xml:space="preserve">, anélkül, hogy erre </w:t>
      </w:r>
      <w:r w:rsidR="00AE25DE" w:rsidRPr="00BD132E">
        <w:rPr>
          <w:sz w:val="22"/>
          <w:szCs w:val="22"/>
        </w:rPr>
        <w:t xml:space="preserve">a törvény </w:t>
      </w:r>
      <w:r w:rsidRPr="00BD132E">
        <w:rPr>
          <w:sz w:val="22"/>
          <w:szCs w:val="22"/>
        </w:rPr>
        <w:t>külön eljárási szabályokat írna elő</w:t>
      </w:r>
      <w:r w:rsidR="00BD132E" w:rsidRPr="00BD132E">
        <w:rPr>
          <w:sz w:val="22"/>
          <w:szCs w:val="22"/>
        </w:rPr>
        <w:t xml:space="preserve">. Ez azt jelenti, hogy kilépésre és a csatlakozására is </w:t>
      </w:r>
      <w:r w:rsidRPr="00BD132E">
        <w:rPr>
          <w:sz w:val="22"/>
          <w:szCs w:val="22"/>
        </w:rPr>
        <w:t>csak a</w:t>
      </w:r>
      <w:r w:rsidR="00BD132E" w:rsidRPr="00BD132E">
        <w:rPr>
          <w:sz w:val="22"/>
          <w:szCs w:val="22"/>
        </w:rPr>
        <w:t xml:space="preserve"> fent</w:t>
      </w:r>
      <w:r w:rsidRPr="00BD132E">
        <w:rPr>
          <w:sz w:val="22"/>
          <w:szCs w:val="22"/>
        </w:rPr>
        <w:t xml:space="preserve"> megjelölt időszakban kerülhet sor. </w:t>
      </w:r>
    </w:p>
    <w:p w:rsidR="00AE25DE" w:rsidRPr="00BD132E" w:rsidRDefault="00AE25DE" w:rsidP="00AE25DE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lastRenderedPageBreak/>
        <w:t xml:space="preserve">Az </w:t>
      </w:r>
      <w:proofErr w:type="spellStart"/>
      <w:r w:rsidRPr="00BD132E">
        <w:rPr>
          <w:sz w:val="22"/>
          <w:szCs w:val="22"/>
        </w:rPr>
        <w:t>Mötv</w:t>
      </w:r>
      <w:proofErr w:type="spellEnd"/>
      <w:r w:rsidRPr="00BD132E">
        <w:rPr>
          <w:sz w:val="22"/>
          <w:szCs w:val="22"/>
        </w:rPr>
        <w:t>. 85.§-</w:t>
      </w:r>
      <w:proofErr w:type="spellStart"/>
      <w:r w:rsidRPr="00BD132E">
        <w:rPr>
          <w:sz w:val="22"/>
          <w:szCs w:val="22"/>
        </w:rPr>
        <w:t>ának</w:t>
      </w:r>
      <w:proofErr w:type="spellEnd"/>
      <w:r w:rsidRPr="00BD132E">
        <w:rPr>
          <w:sz w:val="22"/>
          <w:szCs w:val="22"/>
        </w:rPr>
        <w:t xml:space="preserve"> már korábban idézett szabályai rendelkeznek a megállapodás megkötésének kötelezettségéről. Ezen kívül saját elhatározásukból is dönthetnek úgy a közös önkormányzati hivatalt működtető önkormányzatok, hogy megállapodásukat módosítják, vagy új megállapodást kötnek, ha a tagösszetételükben változás következik be. Természetesen az esetek többségében a kilépési, illetve csatlakozási szándék esetén elsődlegesen nem szükséges a közös hivatal megszüntetése, új közös hivatal létrehozása, hanem a közös hivatal létrehozására vonatkozó megállapodás módosításával rendezhető a kérdés.</w:t>
      </w:r>
    </w:p>
    <w:p w:rsidR="00AE25DE" w:rsidRPr="00BD132E" w:rsidRDefault="00AE25DE" w:rsidP="00AE25DE">
      <w:pPr>
        <w:pStyle w:val="uj"/>
        <w:jc w:val="both"/>
        <w:rPr>
          <w:sz w:val="22"/>
          <w:szCs w:val="22"/>
        </w:rPr>
      </w:pPr>
      <w:r w:rsidRPr="00BD132E">
        <w:rPr>
          <w:sz w:val="22"/>
          <w:szCs w:val="22"/>
        </w:rPr>
        <w:t xml:space="preserve">Azonban </w:t>
      </w:r>
      <w:r w:rsidRPr="00BD132E">
        <w:rPr>
          <w:b/>
          <w:i/>
          <w:sz w:val="22"/>
          <w:szCs w:val="22"/>
        </w:rPr>
        <w:t>új megállapodásra van szüks</w:t>
      </w:r>
      <w:r w:rsidR="00340563">
        <w:rPr>
          <w:b/>
          <w:i/>
          <w:sz w:val="22"/>
          <w:szCs w:val="22"/>
        </w:rPr>
        <w:t>ég akkor</w:t>
      </w:r>
      <w:r w:rsidRPr="00BD132E">
        <w:rPr>
          <w:b/>
          <w:i/>
          <w:sz w:val="22"/>
          <w:szCs w:val="22"/>
        </w:rPr>
        <w:t>, hogy ha a közös hiva</w:t>
      </w:r>
      <w:r w:rsidR="00BD132E" w:rsidRPr="00BD132E">
        <w:rPr>
          <w:b/>
          <w:i/>
          <w:sz w:val="22"/>
          <w:szCs w:val="22"/>
        </w:rPr>
        <w:t>tal tagösszetételében olyan mértékű</w:t>
      </w:r>
      <w:r w:rsidRPr="00BD132E">
        <w:rPr>
          <w:b/>
          <w:i/>
          <w:sz w:val="22"/>
          <w:szCs w:val="22"/>
        </w:rPr>
        <w:t xml:space="preserve"> változás következik be, hogy a korábbi közös hivatal alakítására vonatkozó megállapodás lényegében alkalmazhatatlan (pl. egy öttagú közös hivatal három jelentősebb lélekszámú tagja más hivatalhoz „csatlakozik”, és helyettük több új tag érkezik</w:t>
      </w:r>
      <w:r w:rsidRPr="00BD132E">
        <w:rPr>
          <w:sz w:val="22"/>
          <w:szCs w:val="22"/>
        </w:rPr>
        <w:t>), amennyiben a csatlakozás/kiválás csak néhány önkor</w:t>
      </w:r>
      <w:r w:rsidRPr="00BD132E">
        <w:rPr>
          <w:sz w:val="22"/>
          <w:szCs w:val="22"/>
        </w:rPr>
        <w:t>mányzatot érint, ab</w:t>
      </w:r>
      <w:r w:rsidRPr="00BD132E">
        <w:rPr>
          <w:sz w:val="22"/>
          <w:szCs w:val="22"/>
        </w:rPr>
        <w:t>b</w:t>
      </w:r>
      <w:r w:rsidRPr="00BD132E">
        <w:rPr>
          <w:sz w:val="22"/>
          <w:szCs w:val="22"/>
        </w:rPr>
        <w:t>a</w:t>
      </w:r>
      <w:r w:rsidRPr="00BD132E">
        <w:rPr>
          <w:sz w:val="22"/>
          <w:szCs w:val="22"/>
        </w:rPr>
        <w:t xml:space="preserve">n az esetben elegendő csak a társulási megállapodás módosítása. </w:t>
      </w:r>
    </w:p>
    <w:p w:rsidR="003B3F36" w:rsidRDefault="00BD132E" w:rsidP="003B3F36">
      <w:pPr>
        <w:pStyle w:val="uj"/>
        <w:jc w:val="both"/>
        <w:rPr>
          <w:sz w:val="22"/>
          <w:szCs w:val="22"/>
        </w:rPr>
      </w:pPr>
      <w:r>
        <w:rPr>
          <w:rStyle w:val="highlighted"/>
          <w:sz w:val="22"/>
          <w:szCs w:val="22"/>
        </w:rPr>
        <w:t xml:space="preserve">Véleményem szerint a </w:t>
      </w:r>
      <w:r w:rsidRPr="00BD132E">
        <w:rPr>
          <w:rStyle w:val="highlighted"/>
          <w:sz w:val="22"/>
          <w:szCs w:val="22"/>
        </w:rPr>
        <w:t xml:space="preserve">Nagyrécsei Közös Önkormányzati Hivatal </w:t>
      </w:r>
      <w:r>
        <w:rPr>
          <w:rStyle w:val="highlighted"/>
          <w:sz w:val="22"/>
          <w:szCs w:val="22"/>
        </w:rPr>
        <w:t xml:space="preserve">megfelelően </w:t>
      </w:r>
      <w:r w:rsidRPr="00BD132E">
        <w:rPr>
          <w:sz w:val="22"/>
          <w:szCs w:val="22"/>
        </w:rPr>
        <w:t>látja</w:t>
      </w:r>
      <w:r>
        <w:rPr>
          <w:sz w:val="22"/>
          <w:szCs w:val="22"/>
        </w:rPr>
        <w:t xml:space="preserve"> el</w:t>
      </w:r>
      <w:r w:rsidRPr="00BD132E">
        <w:rPr>
          <w:sz w:val="22"/>
          <w:szCs w:val="22"/>
        </w:rPr>
        <w:t xml:space="preserve"> azon feladatait, melyeknek ellátására az önkormányzatok létrehozták.</w:t>
      </w:r>
      <w:r>
        <w:rPr>
          <w:sz w:val="22"/>
          <w:szCs w:val="22"/>
        </w:rPr>
        <w:t xml:space="preserve"> A közös önkormányzati hivatalt létrehozó önkormányzatok között az együttműködés megfelelő és egyre szorosabbá válik, ezért nem tartom indokoltnak a közös hivatal szervezeti </w:t>
      </w:r>
      <w:proofErr w:type="gramStart"/>
      <w:r>
        <w:rPr>
          <w:sz w:val="22"/>
          <w:szCs w:val="22"/>
        </w:rPr>
        <w:t>struktúrájának</w:t>
      </w:r>
      <w:proofErr w:type="gramEnd"/>
      <w:r>
        <w:rPr>
          <w:sz w:val="22"/>
          <w:szCs w:val="22"/>
        </w:rPr>
        <w:t xml:space="preserve"> megváltoztatását, a hivatalból való kiválást, vagy más önkormányzat ahhoz való csatlakozását. </w:t>
      </w:r>
    </w:p>
    <w:p w:rsidR="00BD132E" w:rsidRDefault="00BD132E" w:rsidP="003B3F36">
      <w:pPr>
        <w:pStyle w:val="uj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közös hivatalt létrehozó megállapodás felülvizsgálatát és az annak megfelelő módosítást 2024. november 30. napjáig el kell végezni. </w:t>
      </w:r>
    </w:p>
    <w:p w:rsidR="003B3F36" w:rsidRDefault="003B3F36" w:rsidP="003B3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Kérem a Tisztelt Képviselő-testületet, hogy az előterjesztést tárgyalja meg és döntsön az alábbi határozati javaslat elfogadásáról.</w:t>
      </w:r>
    </w:p>
    <w:p w:rsidR="003B3F36" w:rsidRDefault="003B3F36" w:rsidP="003B3F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Miháld, 2024. október 2. </w:t>
      </w:r>
    </w:p>
    <w:p w:rsidR="003B3F36" w:rsidRDefault="003B3F36" w:rsidP="003B3F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Tollárné</w:t>
      </w:r>
      <w:proofErr w:type="spellEnd"/>
      <w:r>
        <w:rPr>
          <w:rFonts w:ascii="Times New Roman" w:hAnsi="Times New Roman" w:cs="Times New Roman"/>
        </w:rPr>
        <w:t xml:space="preserve"> Tóth Tímea s.k. </w:t>
      </w:r>
    </w:p>
    <w:p w:rsidR="003B3F36" w:rsidRDefault="003B3F36" w:rsidP="003B3F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3B3F36" w:rsidRDefault="003B3F36" w:rsidP="003B3F36">
      <w:pPr>
        <w:jc w:val="both"/>
        <w:rPr>
          <w:rFonts w:ascii="Times New Roman" w:hAnsi="Times New Roman" w:cs="Times New Roman"/>
          <w:b/>
        </w:rPr>
      </w:pPr>
    </w:p>
    <w:p w:rsidR="003B3F36" w:rsidRPr="009C4139" w:rsidRDefault="003B3F36" w:rsidP="003B3F36">
      <w:pPr>
        <w:jc w:val="both"/>
        <w:rPr>
          <w:rFonts w:ascii="Times New Roman" w:hAnsi="Times New Roman" w:cs="Times New Roman"/>
          <w:b/>
        </w:rPr>
      </w:pPr>
      <w:r w:rsidRPr="009C4139">
        <w:rPr>
          <w:rFonts w:ascii="Times New Roman" w:hAnsi="Times New Roman" w:cs="Times New Roman"/>
          <w:b/>
        </w:rPr>
        <w:t>Határozati javaslat</w:t>
      </w:r>
    </w:p>
    <w:p w:rsidR="00B01F45" w:rsidRDefault="003B3F36" w:rsidP="00B01F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Miháld</w:t>
      </w:r>
      <w:r w:rsidRPr="009C4139">
        <w:rPr>
          <w:rFonts w:ascii="Times New Roman" w:hAnsi="Times New Roman" w:cs="Times New Roman"/>
        </w:rPr>
        <w:t xml:space="preserve"> Község Önkormányzata Képviselő-testülete a </w:t>
      </w:r>
      <w:r w:rsidR="00B01F45">
        <w:rPr>
          <w:rFonts w:ascii="Times New Roman" w:hAnsi="Times New Roman" w:cs="Times New Roman"/>
        </w:rPr>
        <w:t>Nagyrécsei Közös Önkormányzati Hivatalt a továbbiakban i</w:t>
      </w:r>
      <w:bookmarkStart w:id="0" w:name="_GoBack"/>
      <w:bookmarkEnd w:id="0"/>
      <w:r w:rsidR="00B01F45">
        <w:rPr>
          <w:rFonts w:ascii="Times New Roman" w:hAnsi="Times New Roman" w:cs="Times New Roman"/>
        </w:rPr>
        <w:t xml:space="preserve">s változatlan összetételben kívánja működtetni. </w:t>
      </w:r>
    </w:p>
    <w:p w:rsidR="00B01F45" w:rsidRDefault="00B01F45" w:rsidP="00B01F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felkéri a jegyzőt a közös önkormányzati hivatalt létrehozó megállapodás felülvizsgálatára. </w:t>
      </w:r>
    </w:p>
    <w:p w:rsidR="00B01F45" w:rsidRDefault="003B3F36" w:rsidP="00B01F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Határidő: </w:t>
      </w:r>
      <w:r w:rsidR="00B01F45">
        <w:rPr>
          <w:rFonts w:ascii="Times New Roman" w:hAnsi="Times New Roman" w:cs="Times New Roman"/>
        </w:rPr>
        <w:t xml:space="preserve">soron következő testületi ülés időpontja. </w:t>
      </w:r>
    </w:p>
    <w:p w:rsidR="003B3F36" w:rsidRDefault="003B3F36" w:rsidP="00B01F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4139">
        <w:rPr>
          <w:rFonts w:ascii="Times New Roman" w:hAnsi="Times New Roman" w:cs="Times New Roman"/>
        </w:rPr>
        <w:t xml:space="preserve">Felelős: </w:t>
      </w:r>
      <w:r w:rsidR="00B01F45">
        <w:rPr>
          <w:rFonts w:ascii="Times New Roman" w:hAnsi="Times New Roman" w:cs="Times New Roman"/>
        </w:rPr>
        <w:t>dr. Faragó-Szabó Melitta jegyző</w:t>
      </w:r>
    </w:p>
    <w:p w:rsidR="003B3F36" w:rsidRPr="001D61E1" w:rsidRDefault="003B3F36" w:rsidP="003B3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B3F36" w:rsidRDefault="003B3F36" w:rsidP="003B3F36"/>
    <w:p w:rsidR="003B3F36" w:rsidRDefault="003B3F36" w:rsidP="003B3F36"/>
    <w:p w:rsidR="003B3F36" w:rsidRDefault="003B3F36" w:rsidP="003B3F36"/>
    <w:p w:rsidR="00903120" w:rsidRDefault="00903120"/>
    <w:sectPr w:rsidR="00903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CA" w:rsidRDefault="002F7ACA" w:rsidP="003B3F36">
      <w:pPr>
        <w:spacing w:after="0" w:line="240" w:lineRule="auto"/>
      </w:pPr>
      <w:r>
        <w:separator/>
      </w:r>
    </w:p>
  </w:endnote>
  <w:endnote w:type="continuationSeparator" w:id="0">
    <w:p w:rsidR="002F7ACA" w:rsidRDefault="002F7ACA" w:rsidP="003B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CA" w:rsidRDefault="002F7ACA" w:rsidP="003B3F36">
      <w:pPr>
        <w:spacing w:after="0" w:line="240" w:lineRule="auto"/>
      </w:pPr>
      <w:r>
        <w:separator/>
      </w:r>
    </w:p>
  </w:footnote>
  <w:footnote w:type="continuationSeparator" w:id="0">
    <w:p w:rsidR="002F7ACA" w:rsidRDefault="002F7ACA" w:rsidP="003B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90" w:rsidRPr="008031CD" w:rsidRDefault="002F7ACA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8031CD">
      <w:rPr>
        <w:rFonts w:ascii="Times New Roman" w:hAnsi="Times New Roman"/>
        <w:b/>
        <w:sz w:val="20"/>
        <w:szCs w:val="20"/>
      </w:rPr>
      <w:t>ELŐTERJESZTÉS</w:t>
    </w:r>
  </w:p>
  <w:p w:rsidR="00452E90" w:rsidRPr="008031CD" w:rsidRDefault="002F7ACA" w:rsidP="00452E90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Miháld</w:t>
    </w:r>
    <w:r>
      <w:rPr>
        <w:rFonts w:ascii="Times New Roman" w:hAnsi="Times New Roman"/>
        <w:sz w:val="20"/>
        <w:szCs w:val="20"/>
      </w:rPr>
      <w:t xml:space="preserve"> </w:t>
    </w:r>
    <w:r w:rsidRPr="008031CD">
      <w:rPr>
        <w:rFonts w:ascii="Times New Roman" w:hAnsi="Times New Roman"/>
        <w:sz w:val="20"/>
        <w:szCs w:val="20"/>
      </w:rPr>
      <w:t xml:space="preserve">Község Önkormányzata Képviselő-testületének </w:t>
    </w:r>
  </w:p>
  <w:p w:rsidR="00452E90" w:rsidRPr="008031CD" w:rsidRDefault="002F7ACA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2024. október </w:t>
    </w:r>
    <w:r>
      <w:rPr>
        <w:rFonts w:ascii="Times New Roman" w:hAnsi="Times New Roman"/>
        <w:b/>
        <w:sz w:val="20"/>
        <w:szCs w:val="20"/>
      </w:rPr>
      <w:t>11</w:t>
    </w:r>
    <w:r>
      <w:rPr>
        <w:rFonts w:ascii="Times New Roman" w:hAnsi="Times New Roman"/>
        <w:b/>
        <w:sz w:val="20"/>
        <w:szCs w:val="20"/>
      </w:rPr>
      <w:t xml:space="preserve">. </w:t>
    </w:r>
    <w:r w:rsidRPr="008031CD">
      <w:rPr>
        <w:rFonts w:ascii="Times New Roman" w:hAnsi="Times New Roman"/>
        <w:b/>
        <w:sz w:val="20"/>
        <w:szCs w:val="20"/>
      </w:rPr>
      <w:t xml:space="preserve">napján tartandó </w:t>
    </w:r>
  </w:p>
  <w:p w:rsidR="00452E90" w:rsidRDefault="002F7ACA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proofErr w:type="gramStart"/>
    <w:r w:rsidRPr="008031CD">
      <w:rPr>
        <w:rFonts w:ascii="Times New Roman" w:hAnsi="Times New Roman"/>
        <w:b/>
        <w:sz w:val="20"/>
        <w:szCs w:val="20"/>
      </w:rPr>
      <w:t>nyilvános</w:t>
    </w:r>
    <w:proofErr w:type="gramEnd"/>
    <w:r>
      <w:rPr>
        <w:rFonts w:ascii="Times New Roman" w:hAnsi="Times New Roman"/>
        <w:b/>
        <w:sz w:val="20"/>
        <w:szCs w:val="20"/>
      </w:rPr>
      <w:t xml:space="preserve"> alakuló</w:t>
    </w:r>
    <w:r w:rsidRPr="008031CD">
      <w:rPr>
        <w:rFonts w:ascii="Times New Roman" w:hAnsi="Times New Roman"/>
        <w:b/>
        <w:sz w:val="20"/>
        <w:szCs w:val="20"/>
      </w:rPr>
      <w:t xml:space="preserve"> ülésére</w:t>
    </w:r>
  </w:p>
  <w:p w:rsidR="00452E90" w:rsidRDefault="002F7ACA" w:rsidP="00452E90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</w:p>
  <w:p w:rsidR="00452E90" w:rsidRDefault="003B3F36" w:rsidP="00452E90">
    <w:pPr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13</w:t>
    </w:r>
    <w:r w:rsidR="002F7ACA">
      <w:rPr>
        <w:rFonts w:ascii="Times New Roman" w:hAnsi="Times New Roman"/>
        <w:b/>
        <w:sz w:val="20"/>
        <w:szCs w:val="20"/>
      </w:rPr>
      <w:t>. napirendi</w:t>
    </w:r>
    <w:r w:rsidR="002F7ACA">
      <w:rPr>
        <w:rFonts w:ascii="Times New Roman" w:hAnsi="Times New Roman"/>
        <w:b/>
        <w:sz w:val="20"/>
        <w:szCs w:val="20"/>
      </w:rPr>
      <w:t xml:space="preserve"> pont</w:t>
    </w:r>
  </w:p>
  <w:p w:rsidR="00452E90" w:rsidRDefault="002F7ACA" w:rsidP="00452E9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895"/>
    <w:multiLevelType w:val="hybridMultilevel"/>
    <w:tmpl w:val="B830A750"/>
    <w:lvl w:ilvl="0" w:tplc="3AFE84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6"/>
    <w:rsid w:val="002F7ACA"/>
    <w:rsid w:val="00340563"/>
    <w:rsid w:val="003B3F36"/>
    <w:rsid w:val="006245ED"/>
    <w:rsid w:val="00903120"/>
    <w:rsid w:val="00AE25DE"/>
    <w:rsid w:val="00B01F45"/>
    <w:rsid w:val="00BD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4491"/>
  <w15:chartTrackingRefBased/>
  <w15:docId w15:val="{7B0B52ED-029A-4550-AFBE-EA62E20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F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B3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3F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3F36"/>
  </w:style>
  <w:style w:type="paragraph" w:styleId="llb">
    <w:name w:val="footer"/>
    <w:basedOn w:val="Norml"/>
    <w:link w:val="llbChar"/>
    <w:uiPriority w:val="99"/>
    <w:unhideWhenUsed/>
    <w:rsid w:val="003B3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3F36"/>
  </w:style>
  <w:style w:type="paragraph" w:customStyle="1" w:styleId="uj">
    <w:name w:val="uj"/>
    <w:basedOn w:val="Norml"/>
    <w:rsid w:val="003B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B3F36"/>
  </w:style>
  <w:style w:type="paragraph" w:styleId="NormlWeb">
    <w:name w:val="Normal (Web)"/>
    <w:basedOn w:val="Norml"/>
    <w:uiPriority w:val="99"/>
    <w:semiHidden/>
    <w:unhideWhenUsed/>
    <w:rsid w:val="003B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702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2024-10-06T05:43:00Z</dcterms:created>
  <dcterms:modified xsi:type="dcterms:W3CDTF">2024-10-06T06:42:00Z</dcterms:modified>
</cp:coreProperties>
</file>